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AB" w:rsidRDefault="002A0EAB" w:rsidP="002A0EAB">
      <w:pPr>
        <w:jc w:val="center"/>
      </w:pPr>
      <w:r w:rsidRPr="005A22DD">
        <w:rPr>
          <w:sz w:val="20"/>
        </w:rPr>
        <w:object w:dxaOrig="91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25pt" o:ole="" o:allowoverlap="f" fillcolor="window">
            <v:imagedata r:id="rId8" o:title="" gain="1.25" blacklevel="6554f"/>
          </v:shape>
          <o:OLEObject Type="Embed" ProgID="PBrush" ShapeID="_x0000_i1025" DrawAspect="Content" ObjectID="_1677492489" r:id="rId9"/>
        </w:object>
      </w:r>
    </w:p>
    <w:p w:rsidR="007B5F2E" w:rsidRDefault="007B5F2E" w:rsidP="007B5F2E">
      <w:pPr>
        <w:pStyle w:val="2"/>
        <w:jc w:val="center"/>
        <w:rPr>
          <w:sz w:val="28"/>
          <w:szCs w:val="28"/>
        </w:rPr>
      </w:pPr>
    </w:p>
    <w:p w:rsidR="002A0EAB" w:rsidRDefault="002A0EAB" w:rsidP="002A0EA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A47F24">
        <w:rPr>
          <w:rFonts w:ascii="Times New Roman" w:hAnsi="Times New Roman"/>
          <w:b/>
          <w:sz w:val="28"/>
          <w:szCs w:val="28"/>
        </w:rPr>
        <w:t xml:space="preserve">ФЕДЕРАЛЬНАЯ СЛУЖБА ПО ЭКОЛОГИЧЕСКОМУ, </w:t>
      </w:r>
      <w:r>
        <w:rPr>
          <w:rFonts w:ascii="Times New Roman" w:hAnsi="Times New Roman"/>
          <w:b/>
          <w:sz w:val="28"/>
          <w:szCs w:val="28"/>
        </w:rPr>
        <w:t>Т</w:t>
      </w:r>
      <w:r w:rsidRPr="00A47F24">
        <w:rPr>
          <w:rFonts w:ascii="Times New Roman" w:hAnsi="Times New Roman"/>
          <w:b/>
          <w:sz w:val="28"/>
          <w:szCs w:val="28"/>
        </w:rPr>
        <w:t>ЕХНОЛОГИЧЕСКОМУ И АТОМНОМУ НАДЗОРУ</w:t>
      </w:r>
    </w:p>
    <w:p w:rsidR="009D0CAE" w:rsidRPr="00A47F24" w:rsidRDefault="009D0CAE" w:rsidP="002A0EA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(РОСТЕХНАДЗОР)</w:t>
      </w:r>
    </w:p>
    <w:p w:rsidR="002A0EAB" w:rsidRPr="00A47F24" w:rsidRDefault="002A0EAB" w:rsidP="00530259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2A0EAB" w:rsidRDefault="002A0EAB" w:rsidP="002A0EAB">
      <w:pPr>
        <w:pStyle w:val="ConsNonformat"/>
        <w:jc w:val="center"/>
        <w:rPr>
          <w:sz w:val="28"/>
          <w:szCs w:val="28"/>
        </w:rPr>
      </w:pPr>
      <w:r w:rsidRPr="009351E0">
        <w:rPr>
          <w:rFonts w:ascii="Times New Roman" w:hAnsi="Times New Roman"/>
          <w:b/>
          <w:sz w:val="28"/>
          <w:szCs w:val="28"/>
        </w:rPr>
        <w:t>СЕВЕРО-ЗАПАДНОЕ УПРАВЛЕНИЕ</w:t>
      </w:r>
    </w:p>
    <w:p w:rsidR="002A0EAB" w:rsidRPr="00A47F24" w:rsidRDefault="002A0EAB" w:rsidP="002A0EAB">
      <w:pPr>
        <w:pStyle w:val="ConsNonformat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530259" w:rsidRPr="00D00848" w:rsidRDefault="00530259" w:rsidP="00530259">
      <w:pPr>
        <w:pStyle w:val="2"/>
        <w:ind w:right="-2"/>
        <w:jc w:val="center"/>
        <w:rPr>
          <w:b w:val="0"/>
          <w:sz w:val="28"/>
          <w:szCs w:val="28"/>
        </w:rPr>
      </w:pPr>
    </w:p>
    <w:p w:rsidR="00530259" w:rsidRPr="00D00848" w:rsidRDefault="00530259" w:rsidP="00530259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530259" w:rsidRPr="00D00848" w:rsidRDefault="00530259" w:rsidP="00530259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7B5F2E" w:rsidRPr="00BE7A97" w:rsidRDefault="00BE7A97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</w:t>
      </w:r>
      <w:r w:rsidR="008C6C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</w:t>
      </w:r>
    </w:p>
    <w:p w:rsidR="007B5F2E" w:rsidRDefault="007B5F2E" w:rsidP="007B5F2E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7B5F2E" w:rsidRPr="00A47F24" w:rsidRDefault="008E2056" w:rsidP="007B5F2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декабря 2020 </w:t>
      </w:r>
      <w:r w:rsidR="00BE7A97">
        <w:rPr>
          <w:rFonts w:ascii="Times New Roman" w:hAnsi="Times New Roman"/>
          <w:sz w:val="28"/>
          <w:szCs w:val="28"/>
        </w:rPr>
        <w:t>г.</w:t>
      </w:r>
      <w:r w:rsidR="0053025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E7A97">
        <w:rPr>
          <w:rFonts w:ascii="Times New Roman" w:hAnsi="Times New Roman"/>
          <w:sz w:val="28"/>
          <w:szCs w:val="28"/>
        </w:rPr>
        <w:t xml:space="preserve">         </w:t>
      </w:r>
      <w:r w:rsidR="007B5F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500-к</w:t>
      </w:r>
    </w:p>
    <w:p w:rsidR="00BE7A97" w:rsidRPr="007B5F2E" w:rsidRDefault="00BE7A97" w:rsidP="00BE7A9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BE7A97" w:rsidRDefault="00BE7A97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7B5F2E" w:rsidRDefault="007B5F2E" w:rsidP="007B5F2E">
      <w:pPr>
        <w:pStyle w:val="ConsNonformat"/>
        <w:rPr>
          <w:rFonts w:ascii="Times New Roman" w:hAnsi="Times New Roman"/>
          <w:sz w:val="28"/>
        </w:rPr>
      </w:pPr>
    </w:p>
    <w:p w:rsidR="008E2056" w:rsidRPr="00C04E6D" w:rsidRDefault="008E2056" w:rsidP="008E2056">
      <w:pPr>
        <w:jc w:val="center"/>
        <w:rPr>
          <w:b/>
          <w:sz w:val="28"/>
        </w:rPr>
      </w:pPr>
      <w:r w:rsidRPr="0020793F">
        <w:rPr>
          <w:b/>
          <w:sz w:val="28"/>
        </w:rPr>
        <w:t>Об утверждении Плана противодействия коррупции</w:t>
      </w:r>
      <w:r>
        <w:rPr>
          <w:b/>
          <w:sz w:val="28"/>
        </w:rPr>
        <w:t xml:space="preserve"> Северо-Западного управления </w:t>
      </w:r>
      <w:r w:rsidRPr="0020793F">
        <w:rPr>
          <w:b/>
          <w:sz w:val="28"/>
        </w:rPr>
        <w:t xml:space="preserve">Федеральной службы по экологическому, технологическому и атомному надзору на </w:t>
      </w:r>
      <w:r>
        <w:rPr>
          <w:b/>
          <w:sz w:val="28"/>
        </w:rPr>
        <w:t xml:space="preserve">2021 </w:t>
      </w:r>
      <w:r w:rsidRPr="0020793F">
        <w:rPr>
          <w:b/>
          <w:sz w:val="28"/>
        </w:rPr>
        <w:t>-</w:t>
      </w:r>
      <w:r>
        <w:rPr>
          <w:b/>
          <w:sz w:val="28"/>
        </w:rPr>
        <w:t xml:space="preserve"> 2023</w:t>
      </w:r>
      <w:r w:rsidRPr="0020793F">
        <w:rPr>
          <w:b/>
          <w:sz w:val="28"/>
        </w:rPr>
        <w:t xml:space="preserve"> годы</w:t>
      </w:r>
    </w:p>
    <w:p w:rsidR="008E2056" w:rsidRDefault="008E2056" w:rsidP="008E2056">
      <w:pPr>
        <w:autoSpaceDE w:val="0"/>
        <w:autoSpaceDN w:val="0"/>
        <w:adjustRightInd w:val="0"/>
        <w:spacing w:line="312" w:lineRule="auto"/>
        <w:ind w:firstLine="540"/>
        <w:jc w:val="center"/>
        <w:rPr>
          <w:sz w:val="28"/>
          <w:szCs w:val="28"/>
        </w:rPr>
      </w:pPr>
    </w:p>
    <w:p w:rsidR="008E2056" w:rsidRPr="00A24490" w:rsidRDefault="008E2056" w:rsidP="008E2056">
      <w:pPr>
        <w:autoSpaceDE w:val="0"/>
        <w:autoSpaceDN w:val="0"/>
        <w:adjustRightInd w:val="0"/>
        <w:spacing w:line="312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079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завершением реализации мероприятий </w:t>
      </w:r>
      <w:hyperlink w:anchor="Par27" w:history="1">
        <w:r w:rsidRPr="0020793F">
          <w:rPr>
            <w:rFonts w:eastAsia="Calibri"/>
            <w:sz w:val="28"/>
            <w:szCs w:val="28"/>
            <w:lang w:eastAsia="en-US"/>
          </w:rPr>
          <w:t>План</w:t>
        </w:r>
      </w:hyperlink>
      <w:r>
        <w:rPr>
          <w:rFonts w:eastAsia="Calibri"/>
          <w:sz w:val="28"/>
          <w:szCs w:val="28"/>
          <w:lang w:eastAsia="en-US"/>
        </w:rPr>
        <w:t xml:space="preserve">а противодействия коррупции </w:t>
      </w:r>
      <w:r w:rsidR="0019247C" w:rsidRPr="00A24490">
        <w:rPr>
          <w:sz w:val="28"/>
        </w:rPr>
        <w:t>Северо-Западного управления</w:t>
      </w:r>
      <w:r w:rsidR="0019247C" w:rsidRPr="0020793F">
        <w:rPr>
          <w:rFonts w:eastAsia="Calibri"/>
          <w:sz w:val="28"/>
          <w:szCs w:val="28"/>
          <w:lang w:eastAsia="en-US"/>
        </w:rPr>
        <w:t xml:space="preserve"> </w:t>
      </w:r>
      <w:r w:rsidRPr="0020793F">
        <w:rPr>
          <w:rFonts w:eastAsia="Calibri"/>
          <w:sz w:val="28"/>
          <w:szCs w:val="28"/>
          <w:lang w:eastAsia="en-US"/>
        </w:rPr>
        <w:t>Федеральной службы по экологическому,</w:t>
      </w:r>
      <w:r w:rsidR="0019247C">
        <w:rPr>
          <w:rFonts w:eastAsia="Calibri"/>
          <w:sz w:val="28"/>
          <w:szCs w:val="28"/>
          <w:lang w:eastAsia="en-US"/>
        </w:rPr>
        <w:t xml:space="preserve"> </w:t>
      </w:r>
      <w:r w:rsidRPr="0020793F">
        <w:rPr>
          <w:rFonts w:eastAsia="Calibri"/>
          <w:sz w:val="28"/>
          <w:szCs w:val="28"/>
          <w:lang w:eastAsia="en-US"/>
        </w:rPr>
        <w:t>технологическому</w:t>
      </w:r>
      <w:r w:rsidR="0019247C">
        <w:rPr>
          <w:rFonts w:eastAsia="Calibri"/>
          <w:sz w:val="28"/>
          <w:szCs w:val="28"/>
          <w:lang w:eastAsia="en-US"/>
        </w:rPr>
        <w:t xml:space="preserve"> </w:t>
      </w:r>
      <w:r w:rsidRPr="0020793F">
        <w:rPr>
          <w:rFonts w:eastAsia="Calibri"/>
          <w:sz w:val="28"/>
          <w:szCs w:val="28"/>
          <w:lang w:eastAsia="en-US"/>
        </w:rPr>
        <w:t>и атомному надзору на 20</w:t>
      </w:r>
      <w:r>
        <w:rPr>
          <w:rFonts w:eastAsia="Calibri"/>
          <w:sz w:val="28"/>
          <w:szCs w:val="28"/>
          <w:lang w:eastAsia="en-US"/>
        </w:rPr>
        <w:t xml:space="preserve">18 – </w:t>
      </w:r>
      <w:r w:rsidRPr="0020793F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20</w:t>
      </w:r>
      <w:r w:rsidRPr="0020793F">
        <w:rPr>
          <w:rFonts w:eastAsia="Calibri"/>
          <w:sz w:val="28"/>
          <w:szCs w:val="28"/>
          <w:lang w:eastAsia="en-US"/>
        </w:rPr>
        <w:t xml:space="preserve"> годы</w:t>
      </w:r>
      <w:r>
        <w:rPr>
          <w:sz w:val="28"/>
          <w:szCs w:val="28"/>
        </w:rPr>
        <w:t>, утверждённого приказом</w:t>
      </w:r>
      <w:r w:rsidR="0019247C" w:rsidRPr="0019247C">
        <w:rPr>
          <w:sz w:val="28"/>
        </w:rPr>
        <w:t xml:space="preserve"> </w:t>
      </w:r>
      <w:r w:rsidR="0019247C" w:rsidRPr="00A24490">
        <w:rPr>
          <w:sz w:val="28"/>
        </w:rPr>
        <w:t>Северо-Западного управления</w:t>
      </w:r>
      <w:r w:rsidR="0019247C">
        <w:rPr>
          <w:sz w:val="28"/>
        </w:rPr>
        <w:t xml:space="preserve"> </w:t>
      </w:r>
      <w:r>
        <w:rPr>
          <w:sz w:val="28"/>
          <w:szCs w:val="28"/>
        </w:rPr>
        <w:t xml:space="preserve"> Ростехнадзора от </w:t>
      </w:r>
      <w:r w:rsidR="0019247C">
        <w:rPr>
          <w:sz w:val="28"/>
          <w:szCs w:val="28"/>
        </w:rPr>
        <w:t>07.08.2018 № 351-к</w:t>
      </w:r>
      <w:r>
        <w:rPr>
          <w:sz w:val="28"/>
          <w:szCs w:val="28"/>
        </w:rPr>
        <w:t xml:space="preserve">, </w:t>
      </w:r>
      <w:r w:rsidR="0019247C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п. 3 приказа </w:t>
      </w:r>
      <w:r w:rsidRPr="0020793F">
        <w:rPr>
          <w:rFonts w:eastAsia="Calibri"/>
          <w:sz w:val="28"/>
          <w:szCs w:val="28"/>
          <w:lang w:eastAsia="en-US"/>
        </w:rPr>
        <w:t>Федеральной службы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793F">
        <w:rPr>
          <w:rFonts w:eastAsia="Calibri"/>
          <w:sz w:val="28"/>
          <w:szCs w:val="28"/>
          <w:lang w:eastAsia="en-US"/>
        </w:rPr>
        <w:t xml:space="preserve">экологическому, технологическому и атомному надзору </w:t>
      </w:r>
      <w:r>
        <w:rPr>
          <w:rFonts w:eastAsia="Calibri"/>
          <w:sz w:val="28"/>
          <w:szCs w:val="28"/>
          <w:lang w:eastAsia="en-US"/>
        </w:rPr>
        <w:t xml:space="preserve"> от 25.12.2020 № </w:t>
      </w:r>
      <w:r w:rsidRPr="00A24490">
        <w:rPr>
          <w:rFonts w:eastAsia="Calibri"/>
          <w:sz w:val="28"/>
          <w:szCs w:val="28"/>
          <w:lang w:eastAsia="en-US"/>
        </w:rPr>
        <w:t>566 «</w:t>
      </w:r>
      <w:r w:rsidRPr="00A24490">
        <w:rPr>
          <w:sz w:val="28"/>
        </w:rPr>
        <w:t>Об утверждении Плана противодействия коррупции Федеральной службы по экологическому, технологическому и атомному надзору на 2021 - 2023 годы»</w:t>
      </w:r>
    </w:p>
    <w:p w:rsidR="008E2056" w:rsidRDefault="008E2056" w:rsidP="008E2056">
      <w:pPr>
        <w:autoSpaceDE w:val="0"/>
        <w:autoSpaceDN w:val="0"/>
        <w:adjustRightInd w:val="0"/>
        <w:spacing w:line="360" w:lineRule="auto"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ПРИКАЗЫВАЮ:</w:t>
      </w:r>
    </w:p>
    <w:p w:rsidR="008E2056" w:rsidRPr="0020793F" w:rsidRDefault="008E2056" w:rsidP="008E20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0793F">
        <w:rPr>
          <w:rFonts w:eastAsia="Calibri"/>
          <w:sz w:val="28"/>
          <w:szCs w:val="28"/>
          <w:lang w:eastAsia="en-US"/>
        </w:rPr>
        <w:t xml:space="preserve">1. Утвердить прилагаемый </w:t>
      </w:r>
      <w:hyperlink w:anchor="Par27" w:history="1">
        <w:r w:rsidRPr="0020793F">
          <w:rPr>
            <w:rFonts w:eastAsia="Calibri"/>
            <w:sz w:val="28"/>
            <w:szCs w:val="28"/>
            <w:lang w:eastAsia="en-US"/>
          </w:rPr>
          <w:t>План</w:t>
        </w:r>
      </w:hyperlink>
      <w:r w:rsidRPr="0020793F">
        <w:rPr>
          <w:rFonts w:eastAsia="Calibri"/>
          <w:sz w:val="28"/>
          <w:szCs w:val="28"/>
          <w:lang w:eastAsia="en-US"/>
        </w:rPr>
        <w:t xml:space="preserve"> противодействия коррупции </w:t>
      </w:r>
      <w:r w:rsidRPr="0020793F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Северо-Западного управления </w:t>
      </w:r>
      <w:r w:rsidRPr="0020793F">
        <w:rPr>
          <w:rFonts w:eastAsia="Calibri"/>
          <w:sz w:val="28"/>
          <w:szCs w:val="28"/>
          <w:lang w:eastAsia="en-US"/>
        </w:rPr>
        <w:t xml:space="preserve">Федеральной службы по экологическому, технологическому и атомному надзору на </w:t>
      </w:r>
      <w:r>
        <w:rPr>
          <w:rFonts w:eastAsia="Calibri"/>
          <w:sz w:val="28"/>
          <w:szCs w:val="28"/>
          <w:lang w:eastAsia="en-US"/>
        </w:rPr>
        <w:t xml:space="preserve">2021 </w:t>
      </w:r>
      <w:r w:rsidRPr="0020793F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793F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23</w:t>
      </w:r>
      <w:r w:rsidRPr="0020793F">
        <w:rPr>
          <w:rFonts w:eastAsia="Calibri"/>
          <w:sz w:val="28"/>
          <w:szCs w:val="28"/>
          <w:lang w:eastAsia="en-US"/>
        </w:rPr>
        <w:t xml:space="preserve"> годы (далее - План).</w:t>
      </w:r>
    </w:p>
    <w:p w:rsidR="008E2056" w:rsidRDefault="008E2056" w:rsidP="008E20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0793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Возложить персональную ответственность за </w:t>
      </w:r>
      <w:r w:rsidRPr="0020793F">
        <w:rPr>
          <w:sz w:val="28"/>
          <w:szCs w:val="28"/>
        </w:rPr>
        <w:t>выполнен</w:t>
      </w:r>
      <w:r>
        <w:rPr>
          <w:sz w:val="28"/>
          <w:szCs w:val="28"/>
        </w:rPr>
        <w:t>ие мероприятий Плана на начальников</w:t>
      </w:r>
      <w:r w:rsidRPr="0020793F">
        <w:rPr>
          <w:sz w:val="28"/>
          <w:szCs w:val="28"/>
        </w:rPr>
        <w:t xml:space="preserve"> структурных подразделений</w:t>
      </w:r>
      <w:r w:rsidRPr="005C534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Северо-</w:t>
      </w:r>
      <w:r>
        <w:rPr>
          <w:rFonts w:eastAsia="Calibri"/>
          <w:sz w:val="28"/>
          <w:szCs w:val="28"/>
          <w:lang w:eastAsia="en-US"/>
        </w:rPr>
        <w:lastRenderedPageBreak/>
        <w:t xml:space="preserve">Западного управления </w:t>
      </w:r>
      <w:r w:rsidRPr="0020793F">
        <w:rPr>
          <w:rFonts w:eastAsia="Calibri"/>
          <w:sz w:val="28"/>
          <w:szCs w:val="28"/>
          <w:lang w:eastAsia="en-US"/>
        </w:rPr>
        <w:t>Федеральной службы по экологическому, технологическому и атомному надзору</w:t>
      </w:r>
      <w:r>
        <w:rPr>
          <w:sz w:val="28"/>
          <w:szCs w:val="28"/>
        </w:rPr>
        <w:t>.</w:t>
      </w:r>
    </w:p>
    <w:p w:rsidR="008E2056" w:rsidRPr="0020793F" w:rsidRDefault="008E2056" w:rsidP="008E20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0793F">
        <w:rPr>
          <w:sz w:val="28"/>
          <w:szCs w:val="28"/>
        </w:rPr>
        <w:t xml:space="preserve">3. </w:t>
      </w:r>
      <w:r w:rsidRPr="0020793F">
        <w:rPr>
          <w:rFonts w:eastAsia="Calibri"/>
          <w:sz w:val="28"/>
          <w:szCs w:val="28"/>
          <w:lang w:eastAsia="en-US"/>
        </w:rPr>
        <w:t>Контроль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793F">
        <w:rPr>
          <w:rFonts w:eastAsia="Calibri"/>
          <w:sz w:val="28"/>
          <w:szCs w:val="28"/>
          <w:lang w:eastAsia="en-US"/>
        </w:rPr>
        <w:t xml:space="preserve">за исполнением настоящего приказа возложить на заместителя руководителя </w:t>
      </w:r>
      <w:r>
        <w:rPr>
          <w:rFonts w:eastAsia="Calibri"/>
          <w:sz w:val="28"/>
          <w:szCs w:val="28"/>
          <w:lang w:eastAsia="en-US"/>
        </w:rPr>
        <w:t xml:space="preserve">Северо-Западного управления </w:t>
      </w:r>
      <w:r w:rsidRPr="0020793F">
        <w:rPr>
          <w:rFonts w:eastAsia="Calibri"/>
          <w:sz w:val="28"/>
          <w:szCs w:val="28"/>
          <w:lang w:eastAsia="en-US"/>
        </w:rPr>
        <w:t>Федеральной службы по экологическому, технологическому и атомному надзору</w:t>
      </w:r>
      <w:r>
        <w:rPr>
          <w:rFonts w:eastAsia="Calibri"/>
          <w:sz w:val="28"/>
          <w:szCs w:val="28"/>
          <w:lang w:eastAsia="en-US"/>
        </w:rPr>
        <w:t xml:space="preserve"> Смирнову И.И.</w:t>
      </w:r>
    </w:p>
    <w:p w:rsidR="008E2056" w:rsidRDefault="008E2056" w:rsidP="008E2056">
      <w:pPr>
        <w:spacing w:line="360" w:lineRule="auto"/>
        <w:ind w:firstLine="720"/>
        <w:jc w:val="both"/>
        <w:rPr>
          <w:sz w:val="28"/>
          <w:szCs w:val="28"/>
        </w:rPr>
      </w:pPr>
    </w:p>
    <w:p w:rsidR="008E2056" w:rsidRDefault="008E2056" w:rsidP="008E2056">
      <w:pPr>
        <w:rPr>
          <w:sz w:val="28"/>
          <w:szCs w:val="28"/>
        </w:rPr>
      </w:pPr>
    </w:p>
    <w:p w:rsidR="008E2056" w:rsidRDefault="008E2056" w:rsidP="008E2056">
      <w:pPr>
        <w:rPr>
          <w:sz w:val="28"/>
          <w:szCs w:val="28"/>
        </w:rPr>
      </w:pPr>
      <w:r>
        <w:rPr>
          <w:sz w:val="28"/>
          <w:szCs w:val="28"/>
        </w:rPr>
        <w:t>Руко</w:t>
      </w:r>
      <w:r w:rsidRPr="00CD56C6">
        <w:rPr>
          <w:sz w:val="28"/>
          <w:szCs w:val="28"/>
        </w:rPr>
        <w:t>водител</w:t>
      </w:r>
      <w:r>
        <w:rPr>
          <w:sz w:val="28"/>
          <w:szCs w:val="28"/>
        </w:rPr>
        <w:t>ь</w:t>
      </w:r>
      <w:r w:rsidRPr="00CD56C6">
        <w:rPr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>подпись</w:t>
      </w:r>
      <w:r w:rsidRPr="00CD56C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CD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К.А. Давыдов</w:t>
      </w:r>
    </w:p>
    <w:p w:rsidR="008E2056" w:rsidRDefault="008E2056" w:rsidP="008E2056"/>
    <w:p w:rsidR="007B5F2E" w:rsidRDefault="007B5F2E" w:rsidP="007B5F2E">
      <w:pPr>
        <w:pStyle w:val="ConsNonformat"/>
        <w:rPr>
          <w:rFonts w:ascii="Times New Roman" w:hAnsi="Times New Roman"/>
          <w:sz w:val="28"/>
          <w:szCs w:val="28"/>
        </w:rPr>
      </w:pPr>
    </w:p>
    <w:sectPr w:rsidR="007B5F2E" w:rsidSect="009507B4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8D" w:rsidRDefault="009A288D">
      <w:r>
        <w:separator/>
      </w:r>
    </w:p>
  </w:endnote>
  <w:endnote w:type="continuationSeparator" w:id="0">
    <w:p w:rsidR="009A288D" w:rsidRDefault="009A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8D" w:rsidRDefault="009A288D">
      <w:r>
        <w:separator/>
      </w:r>
    </w:p>
  </w:footnote>
  <w:footnote w:type="continuationSeparator" w:id="0">
    <w:p w:rsidR="009A288D" w:rsidRDefault="009A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16" w:rsidRDefault="008264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247C">
      <w:rPr>
        <w:noProof/>
      </w:rPr>
      <w:t>2</w:t>
    </w:r>
    <w:r>
      <w:fldChar w:fldCharType="end"/>
    </w:r>
  </w:p>
  <w:p w:rsidR="00736037" w:rsidRPr="00801A00" w:rsidRDefault="00736037" w:rsidP="0000256D">
    <w:pPr>
      <w:pStyle w:val="a3"/>
      <w:tabs>
        <w:tab w:val="left" w:pos="777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16" w:rsidRDefault="00826416">
    <w:pPr>
      <w:pStyle w:val="a3"/>
    </w:pPr>
  </w:p>
  <w:p w:rsidR="000A4AD5" w:rsidRDefault="000A4AD5" w:rsidP="000A4AD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86"/>
    <w:rsid w:val="0000256D"/>
    <w:rsid w:val="00030CF4"/>
    <w:rsid w:val="00053A0C"/>
    <w:rsid w:val="00091D80"/>
    <w:rsid w:val="00094708"/>
    <w:rsid w:val="000A4AD5"/>
    <w:rsid w:val="000B05BC"/>
    <w:rsid w:val="000B589E"/>
    <w:rsid w:val="000C12B5"/>
    <w:rsid w:val="000C5323"/>
    <w:rsid w:val="000D137B"/>
    <w:rsid w:val="000E4505"/>
    <w:rsid w:val="000E48F6"/>
    <w:rsid w:val="000E7B54"/>
    <w:rsid w:val="000F4865"/>
    <w:rsid w:val="001239C5"/>
    <w:rsid w:val="0014171E"/>
    <w:rsid w:val="00171731"/>
    <w:rsid w:val="00186347"/>
    <w:rsid w:val="0019247C"/>
    <w:rsid w:val="001D2B65"/>
    <w:rsid w:val="001D7D17"/>
    <w:rsid w:val="001F7300"/>
    <w:rsid w:val="002237AE"/>
    <w:rsid w:val="00232BD3"/>
    <w:rsid w:val="002622DB"/>
    <w:rsid w:val="00266152"/>
    <w:rsid w:val="002719A5"/>
    <w:rsid w:val="002A0EAB"/>
    <w:rsid w:val="002D5E20"/>
    <w:rsid w:val="003145EC"/>
    <w:rsid w:val="0032056F"/>
    <w:rsid w:val="003876A0"/>
    <w:rsid w:val="00393086"/>
    <w:rsid w:val="003B2BDF"/>
    <w:rsid w:val="003E58F2"/>
    <w:rsid w:val="003E7566"/>
    <w:rsid w:val="004010C2"/>
    <w:rsid w:val="00415F86"/>
    <w:rsid w:val="0045308B"/>
    <w:rsid w:val="0047215F"/>
    <w:rsid w:val="00486AC2"/>
    <w:rsid w:val="004951D7"/>
    <w:rsid w:val="00497BC1"/>
    <w:rsid w:val="004A686D"/>
    <w:rsid w:val="004C10E4"/>
    <w:rsid w:val="004E6BFE"/>
    <w:rsid w:val="00513E38"/>
    <w:rsid w:val="005141DC"/>
    <w:rsid w:val="005142AA"/>
    <w:rsid w:val="00530259"/>
    <w:rsid w:val="00561086"/>
    <w:rsid w:val="00571D3C"/>
    <w:rsid w:val="005A22DD"/>
    <w:rsid w:val="005F4551"/>
    <w:rsid w:val="006034BD"/>
    <w:rsid w:val="00616D48"/>
    <w:rsid w:val="00617607"/>
    <w:rsid w:val="006544F6"/>
    <w:rsid w:val="00662C28"/>
    <w:rsid w:val="0067005D"/>
    <w:rsid w:val="006743FB"/>
    <w:rsid w:val="0069587C"/>
    <w:rsid w:val="00695D3A"/>
    <w:rsid w:val="006A4855"/>
    <w:rsid w:val="006C084D"/>
    <w:rsid w:val="006C5A86"/>
    <w:rsid w:val="006D0223"/>
    <w:rsid w:val="006F118B"/>
    <w:rsid w:val="0071107D"/>
    <w:rsid w:val="00715881"/>
    <w:rsid w:val="00717D99"/>
    <w:rsid w:val="00731455"/>
    <w:rsid w:val="00736037"/>
    <w:rsid w:val="00747CC2"/>
    <w:rsid w:val="00761317"/>
    <w:rsid w:val="00766C35"/>
    <w:rsid w:val="007B5F2E"/>
    <w:rsid w:val="007D5712"/>
    <w:rsid w:val="00801847"/>
    <w:rsid w:val="00801A00"/>
    <w:rsid w:val="00804368"/>
    <w:rsid w:val="0081122A"/>
    <w:rsid w:val="00826416"/>
    <w:rsid w:val="00826C40"/>
    <w:rsid w:val="008301FE"/>
    <w:rsid w:val="008334DE"/>
    <w:rsid w:val="00833888"/>
    <w:rsid w:val="00852621"/>
    <w:rsid w:val="008670A9"/>
    <w:rsid w:val="00883A70"/>
    <w:rsid w:val="008A0AB0"/>
    <w:rsid w:val="008C4738"/>
    <w:rsid w:val="008C64C6"/>
    <w:rsid w:val="008C6C39"/>
    <w:rsid w:val="008D3E6E"/>
    <w:rsid w:val="008E2056"/>
    <w:rsid w:val="008E424C"/>
    <w:rsid w:val="008F3B79"/>
    <w:rsid w:val="00912FE7"/>
    <w:rsid w:val="009301FC"/>
    <w:rsid w:val="00941385"/>
    <w:rsid w:val="009471AE"/>
    <w:rsid w:val="009477F5"/>
    <w:rsid w:val="009507B4"/>
    <w:rsid w:val="00952A86"/>
    <w:rsid w:val="00976588"/>
    <w:rsid w:val="0098401B"/>
    <w:rsid w:val="00990019"/>
    <w:rsid w:val="009933D1"/>
    <w:rsid w:val="009A288D"/>
    <w:rsid w:val="009C4EE4"/>
    <w:rsid w:val="009D0CAE"/>
    <w:rsid w:val="00A12BA3"/>
    <w:rsid w:val="00A53DFA"/>
    <w:rsid w:val="00A775D6"/>
    <w:rsid w:val="00AA1E9A"/>
    <w:rsid w:val="00AA79BD"/>
    <w:rsid w:val="00B465B7"/>
    <w:rsid w:val="00B706BD"/>
    <w:rsid w:val="00B942DC"/>
    <w:rsid w:val="00BB7666"/>
    <w:rsid w:val="00BE7A97"/>
    <w:rsid w:val="00C31EFE"/>
    <w:rsid w:val="00C43F95"/>
    <w:rsid w:val="00C45063"/>
    <w:rsid w:val="00C56754"/>
    <w:rsid w:val="00C63D36"/>
    <w:rsid w:val="00C84E6B"/>
    <w:rsid w:val="00C90D6B"/>
    <w:rsid w:val="00CA319D"/>
    <w:rsid w:val="00CA50FF"/>
    <w:rsid w:val="00CB6C02"/>
    <w:rsid w:val="00CC6706"/>
    <w:rsid w:val="00CC7270"/>
    <w:rsid w:val="00CD7BC4"/>
    <w:rsid w:val="00D57AC4"/>
    <w:rsid w:val="00D7253D"/>
    <w:rsid w:val="00D865BF"/>
    <w:rsid w:val="00D86B54"/>
    <w:rsid w:val="00DC3619"/>
    <w:rsid w:val="00DD55DB"/>
    <w:rsid w:val="00DE0A55"/>
    <w:rsid w:val="00DE7F93"/>
    <w:rsid w:val="00E153BF"/>
    <w:rsid w:val="00E61955"/>
    <w:rsid w:val="00E66EAB"/>
    <w:rsid w:val="00E83858"/>
    <w:rsid w:val="00E92BB4"/>
    <w:rsid w:val="00EB776C"/>
    <w:rsid w:val="00ED7FAD"/>
    <w:rsid w:val="00F02A09"/>
    <w:rsid w:val="00F12438"/>
    <w:rsid w:val="00F1302F"/>
    <w:rsid w:val="00F7661B"/>
    <w:rsid w:val="00F9796B"/>
    <w:rsid w:val="00FB207E"/>
    <w:rsid w:val="00FB69CD"/>
    <w:rsid w:val="00FE0BCA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5F2E"/>
    <w:rPr>
      <w:rFonts w:ascii="Consultant" w:hAnsi="Consultant"/>
      <w:snapToGrid w:val="0"/>
    </w:rPr>
  </w:style>
  <w:style w:type="paragraph" w:styleId="2">
    <w:name w:val="Body Text 2"/>
    <w:basedOn w:val="a"/>
    <w:rsid w:val="007B5F2E"/>
    <w:pPr>
      <w:ind w:right="-108"/>
    </w:pPr>
    <w:rPr>
      <w:b/>
      <w:sz w:val="20"/>
    </w:rPr>
  </w:style>
  <w:style w:type="paragraph" w:styleId="a3">
    <w:name w:val="header"/>
    <w:basedOn w:val="a"/>
    <w:link w:val="a4"/>
    <w:uiPriority w:val="99"/>
    <w:rsid w:val="000A4AD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4AD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5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A0EA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6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6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5F2E"/>
    <w:rPr>
      <w:rFonts w:ascii="Consultant" w:hAnsi="Consultant"/>
      <w:snapToGrid w:val="0"/>
    </w:rPr>
  </w:style>
  <w:style w:type="paragraph" w:styleId="2">
    <w:name w:val="Body Text 2"/>
    <w:basedOn w:val="a"/>
    <w:rsid w:val="007B5F2E"/>
    <w:pPr>
      <w:ind w:right="-108"/>
    </w:pPr>
    <w:rPr>
      <w:b/>
      <w:sz w:val="20"/>
    </w:rPr>
  </w:style>
  <w:style w:type="paragraph" w:styleId="a3">
    <w:name w:val="header"/>
    <w:basedOn w:val="a"/>
    <w:link w:val="a4"/>
    <w:uiPriority w:val="99"/>
    <w:rsid w:val="000A4AD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4AD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5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A0EA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6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6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11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9369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8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6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71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8922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67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B0D2-642B-46D5-A355-EE30BD1A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</dc:title>
  <dc:creator>Датта Оксана Анатольевна</dc:creator>
  <cp:lastModifiedBy>Датта Оксана Анатольевна</cp:lastModifiedBy>
  <cp:revision>3</cp:revision>
  <cp:lastPrinted>2021-03-17T07:00:00Z</cp:lastPrinted>
  <dcterms:created xsi:type="dcterms:W3CDTF">2020-12-28T11:02:00Z</dcterms:created>
  <dcterms:modified xsi:type="dcterms:W3CDTF">2021-03-17T10:17:00Z</dcterms:modified>
</cp:coreProperties>
</file>